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2EE8" w14:textId="77777777" w:rsidR="00367668" w:rsidRDefault="004279FA" w:rsidP="004279FA">
      <w:pPr>
        <w:pStyle w:val="NormalWeb"/>
        <w:numPr>
          <w:ilvl w:val="0"/>
          <w:numId w:val="5"/>
        </w:numPr>
        <w:spacing w:before="0" w:beforeAutospacing="0" w:after="0" w:afterAutospacing="0"/>
        <w:ind w:left="-142" w:hanging="284"/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 xml:space="preserve"> </w:t>
      </w:r>
      <w:r w:rsidR="00367668" w:rsidRPr="00367668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Changes of state and the particle model</w:t>
      </w:r>
    </w:p>
    <w:p w14:paraId="34E24FB3" w14:textId="77777777" w:rsidR="00B72157" w:rsidRDefault="00B72157" w:rsidP="00B7215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</w:pPr>
    </w:p>
    <w:p w14:paraId="69186290" w14:textId="77777777" w:rsidR="00367668" w:rsidRPr="00367668" w:rsidRDefault="00367668" w:rsidP="00367668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Why is it incorrect to say iron is heavier than wood?</w:t>
      </w:r>
    </w:p>
    <w:p w14:paraId="678A14AA" w14:textId="77777777" w:rsid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37479C3E" w14:textId="77777777" w:rsidR="00367668" w:rsidRP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5141D23C" w14:textId="77777777" w:rsidR="00B72157" w:rsidRPr="00B72157" w:rsidRDefault="00B72157" w:rsidP="00B72157">
      <w:pPr>
        <w:tabs>
          <w:tab w:val="num" w:pos="284"/>
        </w:tabs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52B2E39" w14:textId="77777777" w:rsidR="00962711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Water has a density of 1000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962711">
        <w:rPr>
          <w:rFonts w:eastAsiaTheme="minorEastAsia" w:hAnsi="Calibri"/>
          <w:color w:val="000000" w:themeColor="text1"/>
          <w:kern w:val="24"/>
          <w:sz w:val="28"/>
          <w:szCs w:val="28"/>
          <w:vertAlign w:val="superscript"/>
          <w:lang w:eastAsia="en-GB"/>
        </w:rPr>
        <w:t>3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 A piece of rubber has a density of 1024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962711">
        <w:rPr>
          <w:rFonts w:eastAsiaTheme="minorEastAsia" w:hAnsi="Calibri"/>
          <w:color w:val="000000" w:themeColor="text1"/>
          <w:kern w:val="24"/>
          <w:sz w:val="28"/>
          <w:szCs w:val="28"/>
          <w:vertAlign w:val="superscript"/>
          <w:lang w:eastAsia="en-GB"/>
        </w:rPr>
        <w:t>3</w:t>
      </w:r>
      <w:r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. </w:t>
      </w:r>
    </w:p>
    <w:p w14:paraId="44992629" w14:textId="77777777" w:rsidR="00367668" w:rsidRPr="00962711" w:rsidRDefault="00962711" w:rsidP="00962711">
      <w:pPr>
        <w:tabs>
          <w:tab w:val="num" w:pos="284"/>
        </w:tabs>
        <w:spacing w:after="0" w:line="240" w:lineRule="auto"/>
        <w:ind w:left="-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  </w:t>
      </w:r>
      <w:r w:rsidR="00367668" w:rsidRPr="00962711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Explain what would happen if the rubber was put in a pool of water? </w:t>
      </w:r>
    </w:p>
    <w:p w14:paraId="4259CA7C" w14:textId="77777777" w:rsid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489101437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p w14:paraId="09B9DDDA" w14:textId="77777777" w:rsidR="00367668" w:rsidRPr="00367668" w:rsidRDefault="00367668" w:rsidP="00367668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</w:t>
      </w:r>
    </w:p>
    <w:bookmarkEnd w:id="0"/>
    <w:p w14:paraId="3A80AFC4" w14:textId="77777777" w:rsidR="00367668" w:rsidRPr="00367668" w:rsidRDefault="00367668" w:rsidP="003676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E3B530" w14:textId="77777777" w:rsidR="00367668" w:rsidRPr="00367668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-426" w:firstLine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5F11B1" wp14:editId="3A36A08C">
            <wp:simplePos x="0" y="0"/>
            <wp:positionH relativeFrom="margin">
              <wp:posOffset>4737100</wp:posOffset>
            </wp:positionH>
            <wp:positionV relativeFrom="paragraph">
              <wp:posOffset>8255</wp:posOffset>
            </wp:positionV>
            <wp:extent cx="1209675" cy="1209675"/>
            <wp:effectExtent l="0" t="0" r="9525" b="952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D88332B-D9CC-4DD2-B275-7D2CF6C974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D88332B-D9CC-4DD2-B275-7D2CF6C974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This “ready-mix” concrete waggon contains 9600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kg of concrete. </w:t>
      </w:r>
    </w:p>
    <w:p w14:paraId="3BAADB1D" w14:textId="77777777" w:rsidR="00B72157" w:rsidRDefault="00367668" w:rsidP="00B7215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If the density of the concrete is 2400</w:t>
      </w:r>
      <w:r w:rsidR="005E0FC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kg/m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3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, what volume of concrete </w:t>
      </w:r>
    </w:p>
    <w:p w14:paraId="24A4B7EF" w14:textId="77777777" w:rsidR="00367668" w:rsidRDefault="00B72157" w:rsidP="00B7215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does the waggon contain?</w:t>
      </w:r>
    </w:p>
    <w:p w14:paraId="5E3121D7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DEC2307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070888EE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D79CD94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4D08CAA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FB15728" w14:textId="77777777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Volume = _____________</w:t>
      </w:r>
    </w:p>
    <w:p w14:paraId="51698E0B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97B2738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9C6669" w14:textId="77777777" w:rsidR="00B72157" w:rsidRPr="00B72157" w:rsidRDefault="00367668" w:rsidP="005B2E55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a. A sheet of insulating foam measures 3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 x 1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 x 0.08</w:t>
      </w:r>
      <w:r w:rsidR="00DB3BD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m. </w:t>
      </w:r>
      <w:r w:rsidRPr="00B7215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It has a mass of 9.6 kg. </w:t>
      </w:r>
    </w:p>
    <w:p w14:paraId="5F11A688" w14:textId="1AE15872" w:rsidR="00367668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="00367668" w:rsidRPr="00B7215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Calculate the density of the insulating foam.</w:t>
      </w:r>
    </w:p>
    <w:p w14:paraId="432E87D2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B1D6A03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278F66A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5922E20" w14:textId="77777777" w:rsidR="00B72157" w:rsidRDefault="00B72157" w:rsidP="00B72157">
      <w:pPr>
        <w:spacing w:after="0" w:line="240" w:lineRule="auto"/>
        <w:ind w:left="36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0077DC" w14:textId="77777777" w:rsidR="00B72157" w:rsidRPr="00B72157" w:rsidRDefault="00B72157" w:rsidP="00B72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>Density = 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10324E4" w14:textId="77777777" w:rsidR="00B72157" w:rsidRDefault="00367668" w:rsidP="005B2E55">
      <w:pPr>
        <w:spacing w:after="0" w:line="240" w:lineRule="auto"/>
        <w:ind w:firstLine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b. High density foam is made of the same material and can be used to give better </w:t>
      </w:r>
    </w:p>
    <w:p w14:paraId="70AAFCDE" w14:textId="219E405D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insulation for the same thickness of foam. </w:t>
      </w:r>
    </w:p>
    <w:p w14:paraId="2271A622" w14:textId="77777777" w:rsidR="005B2E55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Describe how the arrangement of particles would differ in these two types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of foam 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0BEAC051" w14:textId="553CB970" w:rsidR="00367668" w:rsidRDefault="005B2E55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367668"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(you may draw diagrams to help your answer). </w:t>
      </w:r>
    </w:p>
    <w:p w14:paraId="47E09FAB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0F5A3E76" w14:textId="77777777" w:rsidR="00B72157" w:rsidRDefault="00B72157" w:rsidP="00B72157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bookmarkStart w:id="1" w:name="_Hlk48910164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41AF875" w14:textId="77777777" w:rsidR="00B72157" w:rsidRPr="00367668" w:rsidRDefault="00B72157" w:rsidP="00B72157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2" w:name="_Hlk489101614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  <w:bookmarkEnd w:id="2"/>
    </w:p>
    <w:bookmarkEnd w:id="1"/>
    <w:p w14:paraId="69BA4DD5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B48E076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5D7E0EA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5DC46E0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E97DF5C" w14:textId="77777777" w:rsidR="00962711" w:rsidRDefault="00962711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3609A0C" w14:textId="77777777" w:rsidR="00B72157" w:rsidRDefault="00B72157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C029F18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lastRenderedPageBreak/>
        <w:t>5. When copper metal is heated to 1100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62711" w:rsidRPr="00962711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0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C it melts. </w:t>
      </w: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</w:t>
      </w:r>
    </w:p>
    <w:p w14:paraId="2B9E224E" w14:textId="00A70D74" w:rsid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a.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</w:t>
      </w:r>
      <w:r w:rsidR="005B2E5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this a chemical or physical change?  Explain your answer.</w:t>
      </w:r>
    </w:p>
    <w:p w14:paraId="6C96C1DB" w14:textId="77777777" w:rsidR="003B0705" w:rsidRDefault="003B0705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E97DF40" w14:textId="77777777" w:rsidR="003B0705" w:rsidRPr="00367668" w:rsidRDefault="003B0705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35C7B48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</w:t>
      </w:r>
    </w:p>
    <w:p w14:paraId="1DF25BB0" w14:textId="77777777" w:rsidR="00300EDC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766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b. What will happen to the mass of the sample of copper after it has melted?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75B4434E" w14:textId="77777777" w:rsidR="00367668" w:rsidRPr="00367668" w:rsidRDefault="00300EDC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Explain your answer.</w:t>
      </w:r>
    </w:p>
    <w:p w14:paraId="1F86F568" w14:textId="77777777" w:rsidR="00367668" w:rsidRP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7816A2E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 w:rsid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5AD3208E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_____________________________________________________________________</w:t>
      </w:r>
    </w:p>
    <w:p w14:paraId="7094CA1D" w14:textId="77777777" w:rsidR="003B0705" w:rsidRDefault="003B0705" w:rsidP="003B0705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1AB545" w14:textId="77777777" w:rsidR="00363F08" w:rsidRDefault="00363F08" w:rsidP="00AB688A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B688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Explain the difference between a physical and a chemical change.</w:t>
      </w:r>
    </w:p>
    <w:p w14:paraId="76A8DFEB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 w:rsid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14:paraId="47A341F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_____________________________________________________________________</w:t>
      </w:r>
    </w:p>
    <w:p w14:paraId="5D277E6B" w14:textId="77777777" w:rsidR="00AB688A" w:rsidRPr="00AB688A" w:rsidRDefault="00AB688A" w:rsidP="00AB6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9C435" w14:textId="77777777" w:rsidR="00363F08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B9EE41" wp14:editId="63F613D2">
            <wp:simplePos x="0" y="0"/>
            <wp:positionH relativeFrom="column">
              <wp:posOffset>2590800</wp:posOffset>
            </wp:positionH>
            <wp:positionV relativeFrom="paragraph">
              <wp:posOffset>15240</wp:posOffset>
            </wp:positionV>
            <wp:extent cx="3663677" cy="1800200"/>
            <wp:effectExtent l="0" t="0" r="0" b="0"/>
            <wp:wrapNone/>
            <wp:docPr id="8" name="Picture 7" descr="Image result for change of state diagram">
              <a:extLst xmlns:a="http://schemas.openxmlformats.org/drawingml/2006/main">
                <a:ext uri="{FF2B5EF4-FFF2-40B4-BE49-F238E27FC236}">
                  <a16:creationId xmlns:a16="http://schemas.microsoft.com/office/drawing/2014/main" id="{CA11CB38-5A70-422F-B420-6E5F3A888E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change of state diagram">
                      <a:extLst>
                        <a:ext uri="{FF2B5EF4-FFF2-40B4-BE49-F238E27FC236}">
                          <a16:creationId xmlns:a16="http://schemas.microsoft.com/office/drawing/2014/main" id="{CA11CB38-5A70-422F-B420-6E5F3A888E06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t="9188" r="9498" b="9188"/>
                    <a:stretch/>
                  </pic:blipFill>
                  <pic:spPr bwMode="auto">
                    <a:xfrm>
                      <a:off x="0" y="0"/>
                      <a:ext cx="3663677" cy="18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08"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7. Name the changes in state given in</w:t>
      </w:r>
    </w:p>
    <w:p w14:paraId="10591054" w14:textId="77777777" w:rsidR="00363F08" w:rsidRDefault="00363F08" w:rsidP="00363F0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the diagram by the arrows 1 to 6.</w:t>
      </w:r>
    </w:p>
    <w:p w14:paraId="43D42FA5" w14:textId="77777777" w:rsidR="00AB688A" w:rsidRDefault="00AB688A" w:rsidP="00363F0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E34B192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068D05B6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6B20B829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6145DAB4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4FE4151D" w14:textId="77777777" w:rsid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7C0ADEAF" w14:textId="77777777" w:rsidR="00AB688A" w:rsidRPr="00AB688A" w:rsidRDefault="00AB688A" w:rsidP="00AB688A">
      <w:pPr>
        <w:pStyle w:val="ListParagraph"/>
        <w:numPr>
          <w:ilvl w:val="0"/>
          <w:numId w:val="8"/>
        </w:num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_______________________</w:t>
      </w:r>
    </w:p>
    <w:p w14:paraId="480DE805" w14:textId="77777777" w:rsidR="00AB688A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AD8D0" w14:textId="77777777" w:rsidR="00363F08" w:rsidRPr="00363F08" w:rsidRDefault="00AB688A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6341D1" wp14:editId="64E0E9A8">
            <wp:simplePos x="0" y="0"/>
            <wp:positionH relativeFrom="column">
              <wp:posOffset>4495800</wp:posOffset>
            </wp:positionH>
            <wp:positionV relativeFrom="paragraph">
              <wp:posOffset>17780</wp:posOffset>
            </wp:positionV>
            <wp:extent cx="1440160" cy="683693"/>
            <wp:effectExtent l="0" t="0" r="8255" b="254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938C68B-5933-498D-BCF8-A0967E56AE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938C68B-5933-498D-BCF8-A0967E56AE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160" cy="68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08"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8. If you wanted to find the density of a brass key, you first need to</w:t>
      </w:r>
    </w:p>
    <w:p w14:paraId="61AC8AF6" w14:textId="77777777" w:rsidR="00363F08" w:rsidRPr="00363F08" w:rsidRDefault="00363F08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measure its volume. Describe how to determine the volume of a</w:t>
      </w:r>
    </w:p>
    <w:p w14:paraId="335BF2AF" w14:textId="77777777" w:rsidR="00363F08" w:rsidRPr="00363F08" w:rsidRDefault="00363F08" w:rsidP="0036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3F0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brass key.</w:t>
      </w:r>
    </w:p>
    <w:p w14:paraId="6979EBF4" w14:textId="77777777" w:rsidR="003B0705" w:rsidRPr="00367668" w:rsidRDefault="003B0705" w:rsidP="003B0705">
      <w:pPr>
        <w:tabs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5DDB51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7CB36693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0972FF6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BBDD357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_Hlk489102423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C6162CE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1F186D80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bookmarkEnd w:id="3"/>
    <w:p w14:paraId="072D9A3A" w14:textId="77777777" w:rsidR="00AB688A" w:rsidRDefault="00AB688A" w:rsidP="00AB688A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82448F" w14:textId="77777777" w:rsidR="00367668" w:rsidRP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F8D2992" w14:textId="77777777" w:rsidR="00367668" w:rsidRPr="00AB688A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580972F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34DB69" w14:textId="77777777" w:rsidR="009E0894" w:rsidRPr="009E0894" w:rsidRDefault="002231AE" w:rsidP="004279FA">
      <w:pPr>
        <w:pStyle w:val="NormalWeb"/>
        <w:spacing w:before="0" w:beforeAutospacing="0" w:after="0" w:afterAutospacing="0"/>
        <w:ind w:hanging="426"/>
        <w:rPr>
          <w:rFonts w:eastAsia="Times New Roman"/>
          <w:lang w:val="en-GB" w:eastAsia="en-GB"/>
        </w:rPr>
      </w:pPr>
      <w:r w:rsidRPr="004279FA">
        <w:rPr>
          <w:rFonts w:asciiTheme="minorHAnsi" w:hAnsiTheme="minorHAnsi" w:cstheme="minorHAnsi"/>
          <w:b/>
          <w:sz w:val="28"/>
        </w:rPr>
        <w:t>B.</w:t>
      </w:r>
      <w:r w:rsidRPr="009E0894">
        <w:rPr>
          <w:b/>
          <w:sz w:val="28"/>
        </w:rPr>
        <w:t xml:space="preserve"> </w:t>
      </w:r>
      <w:r w:rsidR="009E0894" w:rsidRPr="009E0894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Internal energy and energy transfers</w:t>
      </w:r>
    </w:p>
    <w:p w14:paraId="43D2365E" w14:textId="77777777" w:rsidR="009E0894" w:rsidRDefault="009E0894" w:rsidP="00412439">
      <w:pPr>
        <w:rPr>
          <w:bCs/>
          <w:lang w:val="en-US"/>
        </w:rPr>
      </w:pPr>
    </w:p>
    <w:p w14:paraId="727C8B36" w14:textId="111C1798" w:rsidR="009E0894" w:rsidRPr="009E0894" w:rsidRDefault="00300EDC" w:rsidP="009E089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Define</w:t>
      </w:r>
      <w:r w:rsidR="0016447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internal energy.</w:t>
      </w:r>
    </w:p>
    <w:p w14:paraId="2EF5995E" w14:textId="77777777" w:rsidR="009E0894" w:rsidRPr="009E0894" w:rsidRDefault="009E0894" w:rsidP="009E0894">
      <w:pPr>
        <w:tabs>
          <w:tab w:val="num" w:pos="28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_Hlk489107759"/>
      <w:r w:rsidRP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</w:t>
      </w:r>
    </w:p>
    <w:p w14:paraId="1F0983A4" w14:textId="77777777" w:rsidR="009E0894" w:rsidRPr="009E0894" w:rsidRDefault="009E0894" w:rsidP="009E0894">
      <w:pPr>
        <w:tabs>
          <w:tab w:val="num" w:pos="28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</w:p>
    <w:bookmarkEnd w:id="4"/>
    <w:p w14:paraId="4B0BF1E9" w14:textId="77777777" w:rsidR="009E0894" w:rsidRPr="009E0894" w:rsidRDefault="009E0894" w:rsidP="009E0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4C4E7D" w14:textId="77777777" w:rsidR="009E0894" w:rsidRPr="009E0894" w:rsidRDefault="009E0894" w:rsidP="007676A9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Which of the following will change the internal energy of a stone?</w:t>
      </w:r>
      <w:r w:rsid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(circle the correct answer</w:t>
      </w:r>
    </w:p>
    <w:p w14:paraId="1E6BD8E5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6C879C" w14:textId="77777777" w:rsidR="009E0894" w:rsidRPr="009E0894" w:rsidRDefault="009E0894" w:rsidP="009E0894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Lifting it to the top of a building  </w:t>
      </w:r>
    </w:p>
    <w:p w14:paraId="209B2AEA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CA122B" w14:textId="77777777" w:rsidR="009E0894" w:rsidRPr="009E0894" w:rsidRDefault="009E0894" w:rsidP="009E0894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Heating it </w:t>
      </w:r>
    </w:p>
    <w:p w14:paraId="1228008C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A9B754" w14:textId="77777777" w:rsidR="009E0894" w:rsidRPr="007676A9" w:rsidRDefault="009E0894" w:rsidP="007676A9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Firing it from a catapult</w:t>
      </w:r>
    </w:p>
    <w:p w14:paraId="40EADB65" w14:textId="77777777" w:rsidR="007676A9" w:rsidRPr="007676A9" w:rsidRDefault="007676A9" w:rsidP="007676A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EF8F48" w14:textId="0517F064" w:rsidR="009E0894" w:rsidRPr="007676A9" w:rsidRDefault="009E0894" w:rsidP="007676A9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Water and the chemical </w:t>
      </w:r>
      <w:r w:rsidRPr="007676A9">
        <w:rPr>
          <w:rFonts w:eastAsiaTheme="minorEastAsia" w:hAnsi="Calibri"/>
          <w:iCs/>
          <w:color w:val="000000" w:themeColor="text1"/>
          <w:kern w:val="24"/>
          <w:sz w:val="24"/>
          <w:szCs w:val="24"/>
          <w:lang w:val="en-US" w:eastAsia="en-GB"/>
        </w:rPr>
        <w:t>isooctane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both boil at 100</w:t>
      </w:r>
      <w:r w:rsidR="00962711" w:rsidRPr="00962711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val="en-US" w:eastAsia="en-GB"/>
        </w:rPr>
        <w:t>0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C. When the same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mass</w:t>
      </w:r>
      <w:r w:rsidR="00300EDC"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of each substance is placed on a heater, the isooctane boils first. Explain why this happens.</w:t>
      </w:r>
    </w:p>
    <w:p w14:paraId="5D586B9C" w14:textId="77777777" w:rsidR="007676A9" w:rsidRPr="007676A9" w:rsidRDefault="007676A9" w:rsidP="00767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253131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41DCDF65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173012E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4401133C" w14:textId="77777777" w:rsidR="00300EDC" w:rsidRPr="008D198E" w:rsidRDefault="00300EDC" w:rsidP="006A21C8">
      <w:pPr>
        <w:tabs>
          <w:tab w:val="num" w:pos="0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4. A hot stone is placed into a glass of water containing 200 g of cold water. The stone transfers 25 200 J of energy to the water. How much will the temperature of the water rise?</w:t>
      </w:r>
    </w:p>
    <w:p w14:paraId="784BB03F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specific heat capacity of water = 4200 J/kg </w:t>
      </w:r>
      <w:proofErr w:type="spellStart"/>
      <w:r w:rsidRPr="008D198E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o</w:t>
      </w: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proofErr w:type="spellEnd"/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  </w:t>
      </w:r>
      <w:r w:rsidRPr="008D198E">
        <w:rPr>
          <w:rFonts w:eastAsia="Times New Roman" w:cstheme="minorHAnsi"/>
          <w:b/>
          <w:bCs/>
          <w:sz w:val="24"/>
          <w:szCs w:val="24"/>
          <w:lang w:val="el-GR" w:eastAsia="en-GB"/>
        </w:rPr>
        <w:t>Δ</w:t>
      </w: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 = m </w:t>
      </w:r>
      <w:r w:rsidRPr="008D198E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c </w:t>
      </w:r>
      <w:r w:rsidRPr="008D198E">
        <w:rPr>
          <w:rFonts w:eastAsia="Times New Roman" w:cstheme="minorHAnsi"/>
          <w:b/>
          <w:bCs/>
          <w:sz w:val="24"/>
          <w:szCs w:val="24"/>
          <w:lang w:val="el-GR" w:eastAsia="en-GB"/>
        </w:rPr>
        <w:t>Δθ</w:t>
      </w:r>
    </w:p>
    <w:p w14:paraId="0AB55DB9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6AD926FF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27B9E599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21A9D3DC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</w:p>
    <w:p w14:paraId="0B315805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5. What is specific latent heat?</w:t>
      </w:r>
    </w:p>
    <w:p w14:paraId="7F0A7B06" w14:textId="35869461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501E92C2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3FF106CD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</w:p>
    <w:p w14:paraId="1C9EB6A6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6. Explain the difference between latent heat of fusion and latent heat of vaporisation.</w:t>
      </w:r>
    </w:p>
    <w:p w14:paraId="0FD1BF6C" w14:textId="783358C6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7CA93FCA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04011302" w14:textId="77777777" w:rsidR="00300EDC" w:rsidRPr="00300EDC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66607" w14:textId="77777777" w:rsidR="001F10F4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lastRenderedPageBreak/>
        <w:t xml:space="preserve">7. A boiler is being used to heat water. The graph shows the temperature of the water every </w:t>
      </w:r>
      <w:r w:rsidR="001F10F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58B4D12A" w14:textId="77777777" w:rsidR="00A631C7" w:rsidRDefault="001F10F4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5 minutes.</w:t>
      </w:r>
    </w:p>
    <w:p w14:paraId="2BC9220F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70C041" wp14:editId="378C3882">
            <wp:simplePos x="0" y="0"/>
            <wp:positionH relativeFrom="column">
              <wp:posOffset>2962275</wp:posOffset>
            </wp:positionH>
            <wp:positionV relativeFrom="paragraph">
              <wp:posOffset>7620</wp:posOffset>
            </wp:positionV>
            <wp:extent cx="3661250" cy="2714625"/>
            <wp:effectExtent l="0" t="0" r="0" b="0"/>
            <wp:wrapNone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61FE921-F17D-4A95-9CF7-990F50ADE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61FE921-F17D-4A95-9CF7-990F50ADE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943" cy="272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5F35" w14:textId="77777777" w:rsidR="00A631C7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a. What state is the water in between points </w:t>
      </w:r>
    </w:p>
    <w:p w14:paraId="674D5236" w14:textId="77777777" w:rsidR="00A631C7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Q and R?</w:t>
      </w:r>
    </w:p>
    <w:p w14:paraId="1C57D948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13755B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2DFBD38" w14:textId="77777777" w:rsidR="0081649C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6AFDAA" w14:textId="77777777" w:rsidR="00A631C7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b. At which point does the water begin </w:t>
      </w:r>
    </w:p>
    <w:p w14:paraId="7F922105" w14:textId="77777777" w:rsidR="00A631C7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8164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 evaporate?</w:t>
      </w:r>
    </w:p>
    <w:p w14:paraId="2409BAD9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451DE6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</w:p>
    <w:p w14:paraId="73CD67B5" w14:textId="77777777" w:rsidR="001F10F4" w:rsidRPr="00A631C7" w:rsidRDefault="001F10F4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10929A" w14:textId="77777777" w:rsidR="00A631C7" w:rsidRDefault="0081649C" w:rsidP="0081649C">
      <w:p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c. What state is the water in at 110</w:t>
      </w:r>
      <w:r w:rsidR="000D3FB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1F10F4" w:rsidRPr="001F10F4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0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C?</w:t>
      </w:r>
    </w:p>
    <w:p w14:paraId="58D4DD8F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94498F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57ACB8F5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84073A3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BA0E58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691E6B9" w14:textId="77777777" w:rsidR="0081649C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4D2519" w14:textId="2A7BD2DF" w:rsidR="0081649C" w:rsidRPr="0081649C" w:rsidRDefault="00A631C7" w:rsidP="00E008D9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Candle wax has a latent heat of fusion of 200 000</w:t>
      </w:r>
      <w:r w:rsidR="000D3FB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J/kg. If the candle is at its melting temperature, how much heat energy is needed to melt a</w:t>
      </w:r>
      <w:r w:rsidR="008164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250</w:t>
      </w:r>
      <w:r w:rsidR="008D198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g candle?  </w:t>
      </w:r>
    </w:p>
    <w:p w14:paraId="5894D40C" w14:textId="77777777" w:rsidR="00A631C7" w:rsidRPr="00A631C7" w:rsidRDefault="00A631C7" w:rsidP="008164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6097B164" w14:textId="77777777" w:rsidR="00A631C7" w:rsidRDefault="00A631C7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vertAlign w:val="subscript"/>
          <w:lang w:eastAsia="en-GB"/>
        </w:rPr>
      </w:pPr>
      <w:r w:rsidRPr="00A631C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  <w:t>E = m L</w:t>
      </w:r>
      <w:r w:rsidRPr="00A631C7"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vertAlign w:val="subscript"/>
          <w:lang w:eastAsia="en-GB"/>
        </w:rPr>
        <w:t>f</w:t>
      </w:r>
    </w:p>
    <w:p w14:paraId="367D2BC9" w14:textId="77777777" w:rsidR="002D4DE5" w:rsidRDefault="002D4DE5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7B058B6B" w14:textId="77777777" w:rsidR="002D4DE5" w:rsidRDefault="002D4DE5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1EC27A10" w14:textId="77777777" w:rsidR="002D4DE5" w:rsidRDefault="002D4DE5" w:rsidP="002D4DE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25D18AC3" w14:textId="77777777" w:rsidR="002D4DE5" w:rsidRDefault="002D4DE5" w:rsidP="002D4DE5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 w:rsidR="00226650"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 w:rsidR="00226650" w:rsidRP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 xml:space="preserve">Heat energy </w:t>
      </w:r>
      <w:r w:rsid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>=</w:t>
      </w:r>
      <w:r w:rsidR="00226650" w:rsidRP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 xml:space="preserve"> ____</w:t>
      </w:r>
      <w:r w:rsid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>__________</w:t>
      </w:r>
    </w:p>
    <w:p w14:paraId="72C5113C" w14:textId="77777777" w:rsidR="00226650" w:rsidRDefault="00226650" w:rsidP="002D4DE5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</w:pPr>
    </w:p>
    <w:p w14:paraId="0D33260F" w14:textId="77777777" w:rsidR="000D3FB5" w:rsidRDefault="000D3FB5">
      <w:pPr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</w:rPr>
        <w:br w:type="page"/>
      </w:r>
    </w:p>
    <w:p w14:paraId="22CAFD2B" w14:textId="71CF67C0" w:rsidR="00066994" w:rsidRPr="003B1C4B" w:rsidRDefault="00066994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bookmarkStart w:id="5" w:name="_GoBack"/>
      <w:bookmarkEnd w:id="5"/>
    </w:p>
    <w:sectPr w:rsidR="00066994" w:rsidRPr="003B1C4B" w:rsidSect="00367668">
      <w:headerReference w:type="default" r:id="rId15"/>
      <w:footerReference w:type="even" r:id="rId16"/>
      <w:footerReference w:type="default" r:id="rId17"/>
      <w:pgSz w:w="11906" w:h="16838"/>
      <w:pgMar w:top="1440" w:right="141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E891" w14:textId="77777777" w:rsidR="00E71159" w:rsidRDefault="00E71159" w:rsidP="00683DA2">
      <w:pPr>
        <w:spacing w:after="0" w:line="240" w:lineRule="auto"/>
      </w:pPr>
      <w:r>
        <w:separator/>
      </w:r>
    </w:p>
  </w:endnote>
  <w:endnote w:type="continuationSeparator" w:id="0">
    <w:p w14:paraId="769FF359" w14:textId="77777777" w:rsidR="00E71159" w:rsidRDefault="00E71159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C8BE" w14:textId="77777777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C0355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6B0B" w14:textId="4FD95735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C30D5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</w:t>
    </w:r>
    <w:proofErr w:type="gramStart"/>
    <w:r w:rsidRPr="00AD2A9E">
      <w:t>The</w:t>
    </w:r>
    <w:proofErr w:type="gramEnd"/>
    <w:r w:rsidRPr="00AD2A9E">
      <w:t xml:space="preserve">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FF86" w14:textId="77777777" w:rsidR="00E71159" w:rsidRDefault="00E71159" w:rsidP="00683DA2">
      <w:pPr>
        <w:spacing w:after="0" w:line="240" w:lineRule="auto"/>
      </w:pPr>
      <w:r>
        <w:separator/>
      </w:r>
    </w:p>
  </w:footnote>
  <w:footnote w:type="continuationSeparator" w:id="0">
    <w:p w14:paraId="09710EAC" w14:textId="77777777" w:rsidR="00E71159" w:rsidRDefault="00E71159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007" w14:textId="77777777" w:rsidR="00683DA2" w:rsidRPr="00367668" w:rsidRDefault="00683DA2" w:rsidP="00367668">
    <w:pPr>
      <w:pStyle w:val="Header"/>
      <w:ind w:left="2160" w:hanging="1876"/>
      <w:rPr>
        <w:b/>
        <w:sz w:val="32"/>
        <w:szCs w:val="32"/>
      </w:rPr>
    </w:pP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47BE947" wp14:editId="50B148D8">
          <wp:simplePos x="0" y="0"/>
          <wp:positionH relativeFrom="leftMargin">
            <wp:align>right</wp:align>
          </wp:positionH>
          <wp:positionV relativeFrom="paragraph">
            <wp:posOffset>-170180</wp:posOffset>
          </wp:positionV>
          <wp:extent cx="737235" cy="53716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37235" cy="53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>Know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IT </w:t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Questions 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– </w:t>
    </w:r>
    <w:r w:rsidR="009577C9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AQA </w:t>
    </w:r>
    <w:r w:rsidR="00357E7F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GCSE </w:t>
    </w:r>
    <w:r w:rsidR="004A03A3" w:rsidRPr="00367668">
      <w:rPr>
        <w:b/>
        <w:noProof/>
        <w:color w:val="F4B083" w:themeColor="accent2" w:themeTint="99"/>
        <w:sz w:val="32"/>
        <w:szCs w:val="32"/>
        <w:lang w:val="en-US"/>
      </w:rPr>
      <w:t>Physics –  Particle model of matter</w:t>
    </w:r>
  </w:p>
  <w:p w14:paraId="26AF0BB6" w14:textId="77777777"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470A5" wp14:editId="28A22C2E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5F2E"/>
    <w:multiLevelType w:val="hybridMultilevel"/>
    <w:tmpl w:val="6002A404"/>
    <w:lvl w:ilvl="0" w:tplc="CC9CF952">
      <w:start w:val="1"/>
      <w:numFmt w:val="upperLetter"/>
      <w:lvlText w:val="%1."/>
      <w:lvlJc w:val="left"/>
      <w:pPr>
        <w:ind w:left="765" w:hanging="405"/>
      </w:pPr>
      <w:rPr>
        <w:rFonts w:asciiTheme="minorHAnsi" w:eastAsiaTheme="minorHAnsi" w:hAnsiTheme="minorHAnsi" w:cs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5D9"/>
    <w:multiLevelType w:val="hybridMultilevel"/>
    <w:tmpl w:val="27A6567A"/>
    <w:lvl w:ilvl="0" w:tplc="F67E09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E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2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24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E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84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79E0"/>
    <w:multiLevelType w:val="hybridMultilevel"/>
    <w:tmpl w:val="36B294C2"/>
    <w:lvl w:ilvl="0" w:tplc="F3C68D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147E2"/>
    <w:multiLevelType w:val="hybridMultilevel"/>
    <w:tmpl w:val="3FCCE082"/>
    <w:lvl w:ilvl="0" w:tplc="212AA2A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F5317"/>
    <w:multiLevelType w:val="hybridMultilevel"/>
    <w:tmpl w:val="5630F8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D17"/>
    <w:multiLevelType w:val="hybridMultilevel"/>
    <w:tmpl w:val="A502AB9C"/>
    <w:lvl w:ilvl="0" w:tplc="138E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D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67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EF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63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A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A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B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8634B"/>
    <w:multiLevelType w:val="hybridMultilevel"/>
    <w:tmpl w:val="162AA5B2"/>
    <w:lvl w:ilvl="0" w:tplc="0E9E1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25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4D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6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E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EB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9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5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D221B"/>
    <w:multiLevelType w:val="hybridMultilevel"/>
    <w:tmpl w:val="51A47178"/>
    <w:lvl w:ilvl="0" w:tplc="76F2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AA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C5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E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9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4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2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53BBC"/>
    <w:multiLevelType w:val="hybridMultilevel"/>
    <w:tmpl w:val="DB2CAF8A"/>
    <w:lvl w:ilvl="0" w:tplc="F0B010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87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D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5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2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AF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C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2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A46EF"/>
    <w:multiLevelType w:val="hybridMultilevel"/>
    <w:tmpl w:val="073E4796"/>
    <w:lvl w:ilvl="0" w:tplc="D862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A6944"/>
    <w:multiLevelType w:val="hybridMultilevel"/>
    <w:tmpl w:val="15B4EEAC"/>
    <w:lvl w:ilvl="0" w:tplc="460A6B8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35330F"/>
    <w:multiLevelType w:val="hybridMultilevel"/>
    <w:tmpl w:val="12B2A1E6"/>
    <w:lvl w:ilvl="0" w:tplc="A0BE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A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CF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00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C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84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C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E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AB7"/>
    <w:rsid w:val="00010F3D"/>
    <w:rsid w:val="00066994"/>
    <w:rsid w:val="000743AA"/>
    <w:rsid w:val="000C108E"/>
    <w:rsid w:val="000C4FEF"/>
    <w:rsid w:val="000D3FB5"/>
    <w:rsid w:val="000E3176"/>
    <w:rsid w:val="00116026"/>
    <w:rsid w:val="0012097A"/>
    <w:rsid w:val="00164478"/>
    <w:rsid w:val="00177612"/>
    <w:rsid w:val="0018679B"/>
    <w:rsid w:val="001871FA"/>
    <w:rsid w:val="001D06C1"/>
    <w:rsid w:val="001F10F4"/>
    <w:rsid w:val="0020308E"/>
    <w:rsid w:val="002231AE"/>
    <w:rsid w:val="00224A2F"/>
    <w:rsid w:val="00226650"/>
    <w:rsid w:val="00227B1F"/>
    <w:rsid w:val="002314E4"/>
    <w:rsid w:val="00235E14"/>
    <w:rsid w:val="00270046"/>
    <w:rsid w:val="0029353E"/>
    <w:rsid w:val="002B3ACC"/>
    <w:rsid w:val="002C4FE4"/>
    <w:rsid w:val="002D4DE5"/>
    <w:rsid w:val="002E61D8"/>
    <w:rsid w:val="002E7F31"/>
    <w:rsid w:val="003007F2"/>
    <w:rsid w:val="00300EDC"/>
    <w:rsid w:val="00314064"/>
    <w:rsid w:val="00321AB9"/>
    <w:rsid w:val="0035363E"/>
    <w:rsid w:val="00357E7F"/>
    <w:rsid w:val="00361EE2"/>
    <w:rsid w:val="00363F08"/>
    <w:rsid w:val="00364172"/>
    <w:rsid w:val="00367668"/>
    <w:rsid w:val="00370A44"/>
    <w:rsid w:val="003802E1"/>
    <w:rsid w:val="003B0705"/>
    <w:rsid w:val="003B1C4B"/>
    <w:rsid w:val="003C5C15"/>
    <w:rsid w:val="003D29E8"/>
    <w:rsid w:val="003D7EBB"/>
    <w:rsid w:val="003E694F"/>
    <w:rsid w:val="00400764"/>
    <w:rsid w:val="00412439"/>
    <w:rsid w:val="004279FA"/>
    <w:rsid w:val="004547AC"/>
    <w:rsid w:val="00463842"/>
    <w:rsid w:val="00473F18"/>
    <w:rsid w:val="004917E7"/>
    <w:rsid w:val="004A03A3"/>
    <w:rsid w:val="004A46DE"/>
    <w:rsid w:val="004B392F"/>
    <w:rsid w:val="004E102B"/>
    <w:rsid w:val="004F7AFD"/>
    <w:rsid w:val="005158FD"/>
    <w:rsid w:val="005406F9"/>
    <w:rsid w:val="00547C36"/>
    <w:rsid w:val="00553572"/>
    <w:rsid w:val="00557F96"/>
    <w:rsid w:val="005741A2"/>
    <w:rsid w:val="005941E7"/>
    <w:rsid w:val="005B2E55"/>
    <w:rsid w:val="005B66A5"/>
    <w:rsid w:val="005D5778"/>
    <w:rsid w:val="005E0FCE"/>
    <w:rsid w:val="00625D23"/>
    <w:rsid w:val="00630920"/>
    <w:rsid w:val="00683DA2"/>
    <w:rsid w:val="006A21C8"/>
    <w:rsid w:val="006C779C"/>
    <w:rsid w:val="006D38A6"/>
    <w:rsid w:val="007178F1"/>
    <w:rsid w:val="00720DB3"/>
    <w:rsid w:val="00733C80"/>
    <w:rsid w:val="007419C9"/>
    <w:rsid w:val="007676A9"/>
    <w:rsid w:val="007754D5"/>
    <w:rsid w:val="00786F7A"/>
    <w:rsid w:val="007C3246"/>
    <w:rsid w:val="008072E4"/>
    <w:rsid w:val="00811233"/>
    <w:rsid w:val="0081649C"/>
    <w:rsid w:val="008311C9"/>
    <w:rsid w:val="00861D7A"/>
    <w:rsid w:val="00864776"/>
    <w:rsid w:val="00887128"/>
    <w:rsid w:val="008A281B"/>
    <w:rsid w:val="008A3DE7"/>
    <w:rsid w:val="008C7786"/>
    <w:rsid w:val="008D198E"/>
    <w:rsid w:val="008E7891"/>
    <w:rsid w:val="008F501F"/>
    <w:rsid w:val="009577C9"/>
    <w:rsid w:val="00962711"/>
    <w:rsid w:val="00963282"/>
    <w:rsid w:val="00983ADF"/>
    <w:rsid w:val="009973A8"/>
    <w:rsid w:val="009A4A66"/>
    <w:rsid w:val="009D1487"/>
    <w:rsid w:val="009D593A"/>
    <w:rsid w:val="009E0894"/>
    <w:rsid w:val="00A04163"/>
    <w:rsid w:val="00A631C7"/>
    <w:rsid w:val="00A8468F"/>
    <w:rsid w:val="00AB688A"/>
    <w:rsid w:val="00AB6E2F"/>
    <w:rsid w:val="00AD2A9E"/>
    <w:rsid w:val="00AF0BA6"/>
    <w:rsid w:val="00B46290"/>
    <w:rsid w:val="00B57C53"/>
    <w:rsid w:val="00B621A1"/>
    <w:rsid w:val="00B72157"/>
    <w:rsid w:val="00B74E6C"/>
    <w:rsid w:val="00B753EE"/>
    <w:rsid w:val="00B76AAE"/>
    <w:rsid w:val="00B8058A"/>
    <w:rsid w:val="00B8062D"/>
    <w:rsid w:val="00BA1AC1"/>
    <w:rsid w:val="00BB10D7"/>
    <w:rsid w:val="00BC481B"/>
    <w:rsid w:val="00BF7FB4"/>
    <w:rsid w:val="00C52506"/>
    <w:rsid w:val="00C62840"/>
    <w:rsid w:val="00C720EA"/>
    <w:rsid w:val="00CA6681"/>
    <w:rsid w:val="00CE3EED"/>
    <w:rsid w:val="00D101AA"/>
    <w:rsid w:val="00D14798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B0B6C"/>
    <w:rsid w:val="00DB3BD5"/>
    <w:rsid w:val="00DF5F13"/>
    <w:rsid w:val="00E00736"/>
    <w:rsid w:val="00E24FAF"/>
    <w:rsid w:val="00E442B3"/>
    <w:rsid w:val="00E47718"/>
    <w:rsid w:val="00E53F5B"/>
    <w:rsid w:val="00E71159"/>
    <w:rsid w:val="00E9658B"/>
    <w:rsid w:val="00EB2BF6"/>
    <w:rsid w:val="00EB7277"/>
    <w:rsid w:val="00EC4D76"/>
    <w:rsid w:val="00ED2C02"/>
    <w:rsid w:val="00EF44F9"/>
    <w:rsid w:val="00F00EA2"/>
    <w:rsid w:val="00F02EEC"/>
    <w:rsid w:val="00F05986"/>
    <w:rsid w:val="00F1644A"/>
    <w:rsid w:val="00F4113D"/>
    <w:rsid w:val="00F42242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156A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FB2C-5513-427F-8689-8A24867E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B Waite</cp:lastModifiedBy>
  <cp:revision>2</cp:revision>
  <cp:lastPrinted>2017-07-29T15:28:00Z</cp:lastPrinted>
  <dcterms:created xsi:type="dcterms:W3CDTF">2021-01-05T10:56:00Z</dcterms:created>
  <dcterms:modified xsi:type="dcterms:W3CDTF">2021-01-05T10:56:00Z</dcterms:modified>
</cp:coreProperties>
</file>